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0E" w:rsidRDefault="00BF060E" w:rsidP="00C04E8C">
      <w:pPr>
        <w:rPr>
          <w:rFonts w:ascii="Arial" w:hAnsi="Arial" w:cs="Arial"/>
          <w:u w:val="single"/>
        </w:rPr>
      </w:pPr>
      <w:r>
        <w:rPr>
          <w:rFonts w:ascii="Arial" w:hAnsi="Arial" w:cs="Arial"/>
          <w:u w:val="single"/>
        </w:rPr>
        <w:br/>
      </w:r>
      <w:r>
        <w:rPr>
          <w:rFonts w:ascii="Arial" w:hAnsi="Arial" w:cs="Arial"/>
          <w:sz w:val="64"/>
          <w:szCs w:val="64"/>
        </w:rPr>
        <w:t>Therapie en</w:t>
      </w:r>
      <w:bookmarkStart w:id="0" w:name="_GoBack"/>
      <w:bookmarkEnd w:id="0"/>
      <w:r>
        <w:rPr>
          <w:rFonts w:ascii="Arial" w:hAnsi="Arial" w:cs="Arial"/>
          <w:sz w:val="64"/>
          <w:szCs w:val="64"/>
        </w:rPr>
        <w:t xml:space="preserve"> Coaching</w:t>
      </w:r>
      <w:r>
        <w:rPr>
          <w:rFonts w:ascii="Arial" w:hAnsi="Arial" w:cs="Arial"/>
        </w:rPr>
        <w:br/>
      </w:r>
      <w:r>
        <w:rPr>
          <w:rFonts w:ascii="Arial" w:hAnsi="Arial" w:cs="Arial"/>
          <w:sz w:val="30"/>
          <w:szCs w:val="30"/>
        </w:rPr>
        <w:t>Behandelovereenkomst en Algemene Voorwaarden.</w:t>
      </w:r>
      <w:r>
        <w:rPr>
          <w:rFonts w:ascii="Arial" w:hAnsi="Arial" w:cs="Arial"/>
        </w:rPr>
        <w:br/>
      </w:r>
      <w:r>
        <w:rPr>
          <w:rFonts w:ascii="Arial" w:hAnsi="Arial" w:cs="Arial"/>
        </w:rPr>
        <w:br/>
        <w:t xml:space="preserve">Ondergetekenden: </w:t>
      </w:r>
    </w:p>
    <w:p w:rsidR="00BF060E" w:rsidRDefault="00BF060E" w:rsidP="00FB5E8B">
      <w:pPr>
        <w:rPr>
          <w:rFonts w:ascii="Arial" w:hAnsi="Arial" w:cs="Arial"/>
        </w:rPr>
      </w:pPr>
      <w:r>
        <w:rPr>
          <w:rFonts w:ascii="Arial" w:hAnsi="Arial" w:cs="Arial"/>
        </w:rPr>
        <w:t>Naam:</w:t>
      </w:r>
      <w:r w:rsidR="00FD2480">
        <w:rPr>
          <w:rFonts w:ascii="Arial" w:hAnsi="Arial" w:cs="Arial"/>
        </w:rPr>
        <w:br/>
        <w:t>Geboortedatum:</w:t>
      </w:r>
      <w:r>
        <w:rPr>
          <w:rFonts w:ascii="Arial" w:hAnsi="Arial" w:cs="Arial"/>
        </w:rPr>
        <w:br/>
        <w:t>Adres:</w:t>
      </w:r>
      <w:r>
        <w:rPr>
          <w:rFonts w:ascii="Arial" w:hAnsi="Arial" w:cs="Arial"/>
        </w:rPr>
        <w:br/>
        <w:t xml:space="preserve">Postcode: </w:t>
      </w:r>
      <w:r>
        <w:rPr>
          <w:rFonts w:ascii="Arial" w:hAnsi="Arial" w:cs="Arial"/>
        </w:rPr>
        <w:br/>
        <w:t>Woonplaats:</w:t>
      </w:r>
      <w:r>
        <w:rPr>
          <w:rFonts w:ascii="Arial" w:hAnsi="Arial" w:cs="Arial"/>
        </w:rPr>
        <w:br/>
        <w:t xml:space="preserve">E-mailadres: </w:t>
      </w:r>
    </w:p>
    <w:p w:rsidR="00BF060E" w:rsidRDefault="00BF060E">
      <w:pPr>
        <w:rPr>
          <w:rFonts w:ascii="Arial" w:hAnsi="Arial" w:cs="Arial"/>
        </w:rPr>
      </w:pPr>
    </w:p>
    <w:p w:rsidR="00BF060E" w:rsidRDefault="00BF060E">
      <w:pPr>
        <w:tabs>
          <w:tab w:val="left" w:pos="708"/>
          <w:tab w:val="center" w:pos="4536"/>
          <w:tab w:val="right" w:pos="9072"/>
        </w:tabs>
        <w:rPr>
          <w:rFonts w:ascii="Arial" w:hAnsi="Arial" w:cs="Arial"/>
          <w:i/>
        </w:rPr>
      </w:pPr>
      <w:r>
        <w:rPr>
          <w:rFonts w:ascii="Arial" w:hAnsi="Arial" w:cs="Arial"/>
          <w:i/>
        </w:rPr>
        <w:t>hierna te noemen: “klant”</w:t>
      </w:r>
    </w:p>
    <w:p w:rsidR="00BF060E" w:rsidRDefault="00BF060E">
      <w:pPr>
        <w:tabs>
          <w:tab w:val="left" w:pos="708"/>
          <w:tab w:val="center" w:pos="4536"/>
          <w:tab w:val="right" w:pos="9072"/>
        </w:tabs>
        <w:rPr>
          <w:rFonts w:ascii="Arial" w:hAnsi="Arial" w:cs="Arial"/>
        </w:rPr>
      </w:pPr>
    </w:p>
    <w:p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rsidR="00BF060E" w:rsidRDefault="00BF060E">
      <w:pPr>
        <w:tabs>
          <w:tab w:val="left" w:pos="708"/>
          <w:tab w:val="center" w:pos="4536"/>
          <w:tab w:val="right" w:pos="9072"/>
        </w:tabs>
        <w:rPr>
          <w:rFonts w:ascii="Arial" w:hAnsi="Arial" w:cs="Arial"/>
          <w:i/>
        </w:rPr>
      </w:pPr>
    </w:p>
    <w:p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rsidR="00BF060E" w:rsidRDefault="001A5088">
      <w:pPr>
        <w:tabs>
          <w:tab w:val="left" w:pos="708"/>
          <w:tab w:val="center" w:pos="4536"/>
          <w:tab w:val="right" w:pos="9072"/>
        </w:tabs>
        <w:jc w:val="both"/>
        <w:rPr>
          <w:rFonts w:ascii="Arial" w:hAnsi="Arial" w:cs="Arial"/>
          <w:i/>
        </w:rPr>
      </w:pPr>
      <w:r>
        <w:rPr>
          <w:rFonts w:ascii="Arial" w:hAnsi="Arial" w:cs="Arial"/>
          <w:i/>
        </w:rPr>
        <w:br/>
      </w:r>
      <w:r w:rsidR="00BF060E">
        <w:rPr>
          <w:rFonts w:ascii="Arial" w:hAnsi="Arial" w:cs="Arial"/>
          <w:i/>
        </w:rPr>
        <w:br/>
      </w:r>
    </w:p>
    <w:p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De therapeut kan het traject beëindigen, wanneer de klant herhaaldelijk niet meewerkt aan het maken van huiswerkopdrachten of het opvolgen van adviezen die nodig zijn om de beoogde doelen te behalen.</w:t>
      </w: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r>
      <w:r w:rsidR="001A5088">
        <w:rPr>
          <w:rFonts w:ascii="Arial" w:hAnsi="Arial" w:cs="Arial"/>
        </w:rPr>
        <w:t xml:space="preserve">Het voelbaar oplossen van emotionele problemen, met bijbehorende </w:t>
      </w:r>
      <w:r>
        <w:rPr>
          <w:rFonts w:ascii="Arial" w:hAnsi="Arial" w:cs="Arial"/>
        </w:rPr>
        <w:t xml:space="preserve">depressie, </w:t>
      </w:r>
      <w:r w:rsidR="002C2BF4">
        <w:rPr>
          <w:rFonts w:ascii="Arial" w:hAnsi="Arial" w:cs="Arial"/>
        </w:rPr>
        <w:t xml:space="preserve">paniek, </w:t>
      </w:r>
      <w:r>
        <w:rPr>
          <w:rFonts w:ascii="Arial" w:hAnsi="Arial" w:cs="Arial"/>
        </w:rPr>
        <w:t xml:space="preserve">angsten en hyperventilatie </w:t>
      </w:r>
      <w:r w:rsidR="001A5088">
        <w:rPr>
          <w:rFonts w:ascii="Arial" w:hAnsi="Arial" w:cs="Arial"/>
        </w:rPr>
        <w:t xml:space="preserve">etc. </w:t>
      </w:r>
      <w:r w:rsidR="002C2BF4">
        <w:rPr>
          <w:rFonts w:ascii="Arial" w:hAnsi="Arial" w:cs="Arial"/>
        </w:rPr>
        <w:br/>
      </w:r>
      <w:r w:rsidR="002C2BF4">
        <w:rPr>
          <w:rFonts w:ascii="Arial" w:hAnsi="Arial" w:cs="Arial"/>
        </w:rPr>
        <w:br/>
      </w:r>
    </w:p>
    <w:p w:rsidR="00BF060E" w:rsidRDefault="00BF060E">
      <w:pPr>
        <w:tabs>
          <w:tab w:val="left" w:pos="708"/>
          <w:tab w:val="center" w:pos="4536"/>
          <w:tab w:val="right" w:pos="9072"/>
        </w:tabs>
        <w:ind w:left="705" w:hanging="705"/>
        <w:rPr>
          <w:rFonts w:ascii="Arial" w:hAnsi="Arial" w:cs="Arial"/>
          <w:b/>
        </w:rPr>
      </w:pP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korte</w:t>
      </w:r>
      <w:r w:rsidR="001A5088">
        <w:rPr>
          <w:rFonts w:ascii="Arial" w:hAnsi="Arial" w:cs="Arial"/>
        </w:rPr>
        <w:t xml:space="preserve"> of lange</w:t>
      </w:r>
      <w:r w:rsidR="00751F93">
        <w:rPr>
          <w:rFonts w:ascii="Arial" w:hAnsi="Arial" w:cs="Arial"/>
        </w:rPr>
        <w:t xml:space="preserv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Na 4 sessies: Is er vooruitgang mbt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Tarief, betaaltermijn en samenstelling factuur</w:t>
      </w:r>
    </w:p>
    <w:p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 voor de eerste behandeling € 9</w:t>
      </w:r>
      <w:r w:rsidR="000D1F2A">
        <w:rPr>
          <w:rFonts w:ascii="Arial" w:hAnsi="Arial" w:cs="Arial"/>
        </w:rPr>
        <w:t>6</w:t>
      </w:r>
      <w:r>
        <w:rPr>
          <w:rFonts w:ascii="Arial" w:hAnsi="Arial" w:cs="Arial"/>
        </w:rPr>
        <w:t>,= per uur vrijgesteld van BTW. De vervolgbehandelingen kosten € 9</w:t>
      </w:r>
      <w:r w:rsidR="000D1F2A">
        <w:rPr>
          <w:rFonts w:ascii="Arial" w:hAnsi="Arial" w:cs="Arial"/>
        </w:rPr>
        <w:t>6</w:t>
      </w:r>
      <w:r>
        <w:rPr>
          <w:rFonts w:ascii="Arial" w:hAnsi="Arial" w:cs="Arial"/>
        </w:rPr>
        <w:t>,-. Indien de sessie langer duurt dan 60 minuten, wordt het factuurbedrag berekend over het totaal aantal begeleide minuten (op basis van € 9</w:t>
      </w:r>
      <w:r w:rsidR="000D1F2A">
        <w:rPr>
          <w:rFonts w:ascii="Arial" w:hAnsi="Arial" w:cs="Arial"/>
        </w:rPr>
        <w:t>6</w:t>
      </w:r>
      <w:r>
        <w:rPr>
          <w:rFonts w:ascii="Arial" w:hAnsi="Arial" w:cs="Arial"/>
        </w:rPr>
        <w:t xml:space="preserve">/uur). Per 5 minuten worden extra kosten op basis van voorgaande in rekening gebracht. </w:t>
      </w:r>
      <w:r>
        <w:rPr>
          <w:rFonts w:ascii="Arial" w:hAnsi="Arial" w:cs="Arial"/>
        </w:rPr>
        <w:br/>
      </w:r>
      <w:r>
        <w:rPr>
          <w:rFonts w:ascii="Arial" w:hAnsi="Arial" w:cs="Arial"/>
          <w:b/>
        </w:rPr>
        <w:t xml:space="preserve">Betaling. </w:t>
      </w:r>
      <w:r>
        <w:rPr>
          <w:rFonts w:ascii="Arial" w:hAnsi="Arial" w:cs="Arial"/>
        </w:rPr>
        <w:br/>
        <w:t xml:space="preserve">Indien de klant in persoon op de praktijk komt, wordt direct afgerekend, hetzij via pin, danwel contant.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messenger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1B1488">
        <w:rPr>
          <w:rFonts w:ascii="Arial" w:hAnsi="Arial" w:cs="Arial"/>
        </w:rPr>
        <w:t xml:space="preserve">Plink, een iDeal betaling, </w:t>
      </w:r>
      <w:r w:rsidR="000D1F2A">
        <w:rPr>
          <w:rFonts w:ascii="Arial" w:hAnsi="Arial" w:cs="Arial"/>
        </w:rPr>
        <w:t xml:space="preserve">per Mypos betaalverzoek, </w:t>
      </w:r>
      <w:r w:rsidR="00CD171A">
        <w:rPr>
          <w:rFonts w:ascii="Arial" w:hAnsi="Arial" w:cs="Arial"/>
        </w:rPr>
        <w:t>of per ander betaalverzoek)</w:t>
      </w:r>
      <w:r w:rsidR="00E22B50">
        <w:rPr>
          <w:rFonts w:ascii="Arial" w:hAnsi="Arial" w:cs="Arial"/>
        </w:rPr>
        <w:t xml:space="preserve">, en </w:t>
      </w:r>
      <w:r>
        <w:rPr>
          <w:rFonts w:ascii="Arial" w:hAnsi="Arial" w:cs="Arial"/>
        </w:rPr>
        <w:t xml:space="preserve">de factuur </w:t>
      </w:r>
      <w:r w:rsidR="00CD171A">
        <w:rPr>
          <w:rFonts w:ascii="Arial" w:hAnsi="Arial" w:cs="Arial"/>
        </w:rPr>
        <w:t xml:space="preserve">word achteraf nagestuurd.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Pr>
          <w:rFonts w:ascii="Arial" w:hAnsi="Arial" w:cs="Arial"/>
        </w:rPr>
        <w:t xml:space="preserve">De factuur wordt 1x per week per e-mail verstuurd. Betaling van de factuur dient bij voorkeur vooraf betaald te worden en indien dat niet mogelijk is dient de factuur </w:t>
      </w:r>
      <w:r>
        <w:rPr>
          <w:rFonts w:ascii="Arial" w:hAnsi="Arial" w:cs="Arial"/>
        </w:rPr>
        <w:lastRenderedPageBreak/>
        <w:t>binnen 10 werkdagen na dagtekening te worden voldaan.</w:t>
      </w:r>
      <w:r>
        <w:rPr>
          <w:rFonts w:ascii="Arial" w:hAnsi="Arial" w:cs="Arial"/>
          <w:color w:val="FFFFFF"/>
        </w:rPr>
        <w:t xml:space="preserve">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751F93">
        <w:rPr>
          <w:rFonts w:ascii="Arial" w:hAnsi="Arial" w:cs="Arial"/>
        </w:rPr>
        <w:t>ning  gebracht, betreffende €9</w:t>
      </w:r>
      <w:r w:rsidR="000D1F2A">
        <w:rPr>
          <w:rFonts w:ascii="Arial" w:hAnsi="Arial" w:cs="Arial"/>
        </w:rPr>
        <w:t>6</w:t>
      </w:r>
      <w:r w:rsidR="00BF060E">
        <w:rPr>
          <w:rFonts w:ascii="Arial" w:hAnsi="Arial" w:cs="Arial"/>
        </w:rPr>
        <w:t xml:space="preserve"> vrijgesteld van BTW. </w:t>
      </w:r>
    </w:p>
    <w:p w:rsidR="00BF060E" w:rsidRDefault="00BF060E">
      <w:pPr>
        <w:tabs>
          <w:tab w:val="left" w:pos="708"/>
          <w:tab w:val="center" w:pos="4536"/>
          <w:tab w:val="right" w:pos="9072"/>
        </w:tabs>
        <w:ind w:left="705"/>
        <w:rPr>
          <w:rFonts w:ascii="Arial" w:hAnsi="Arial" w:cs="Arial"/>
        </w:rPr>
      </w:pPr>
      <w:r>
        <w:rPr>
          <w:rFonts w:ascii="Arial" w:hAnsi="Arial" w:cs="Arial"/>
        </w:rPr>
        <w:t>Laat de klant niets van zich weten op het afgesproken tijdstip, dan wordt door de therapeut eveneens de volledige tijd van een reguliere afspraak in rek</w:t>
      </w:r>
      <w:r w:rsidR="00751F93">
        <w:rPr>
          <w:rFonts w:ascii="Arial" w:hAnsi="Arial" w:cs="Arial"/>
        </w:rPr>
        <w:t>ening gebracht, betreffende € 9</w:t>
      </w:r>
      <w:r w:rsidR="000D1F2A">
        <w:rPr>
          <w:rFonts w:ascii="Arial" w:hAnsi="Arial" w:cs="Arial"/>
        </w:rPr>
        <w:t>6</w:t>
      </w:r>
      <w:r>
        <w:rPr>
          <w:rFonts w:ascii="Arial" w:hAnsi="Arial" w:cs="Arial"/>
        </w:rPr>
        <w:t xml:space="preserve"> vrijgesteld van  BTW.</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751F93">
        <w:rPr>
          <w:rFonts w:ascii="Arial" w:hAnsi="Arial" w:cs="Arial"/>
          <w:b/>
        </w:rPr>
        <w:br/>
      </w:r>
      <w:r>
        <w:rPr>
          <w:rFonts w:ascii="Arial" w:hAnsi="Arial" w:cs="Arial"/>
          <w:b/>
        </w:rPr>
        <w:t>Procedure bij non-betaling</w:t>
      </w:r>
    </w:p>
    <w:p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Indien het betaalverzoek voor de skype/zoom/facebook messenger therapie-sessie niet in vooraf is betaald, zal de sessie niet plaatsvinden.</w:t>
      </w:r>
      <w:r>
        <w:rPr>
          <w:rFonts w:ascii="Arial" w:hAnsi="Arial" w:cs="Arial"/>
        </w:rPr>
        <w:br/>
      </w:r>
      <w:r w:rsidR="00751F93">
        <w:rPr>
          <w:rFonts w:ascii="Arial" w:hAnsi="Arial" w:cs="Arial"/>
        </w:rPr>
        <w:br/>
      </w:r>
      <w:r w:rsidR="00751F93">
        <w:rPr>
          <w:rFonts w:ascii="Arial" w:hAnsi="Arial" w:cs="Arial"/>
        </w:rPr>
        <w:br/>
      </w:r>
      <w:r w:rsidR="00751F93" w:rsidRPr="00751F93">
        <w:rPr>
          <w:rFonts w:ascii="Arial" w:hAnsi="Arial" w:cs="Arial"/>
          <w:u w:val="single"/>
        </w:rPr>
        <w:t>Betaling overige facturen (factuur achteraf,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w:t>
      </w:r>
      <w:r w:rsidR="00BF060E">
        <w:rPr>
          <w:rFonts w:ascii="Arial" w:hAnsi="Arial" w:cs="Arial"/>
        </w:rPr>
        <w:lastRenderedPageBreak/>
        <w:t>het incassobureau die verdere invordering zal doen.</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rsidR="00BF060E" w:rsidRDefault="00BF060E">
      <w:pPr>
        <w:widowControl/>
        <w:ind w:left="720"/>
        <w:rPr>
          <w:rFonts w:ascii="Arial" w:hAnsi="Arial" w:cs="Arial"/>
        </w:rPr>
      </w:pPr>
    </w:p>
    <w:p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Krohne, 06-28311033. </w:t>
      </w: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Het invullen van een 4-dimensionale klachtenlijst (4DKL) is wenselijk om te kunnen zien hoe u nu in uw vel zit met betrekking tot angst en fobie, depressie, stress en het verlichamelijken van emotionele klachten. Verder bent u welkom om andere vragenlijsten in te vullen om per klacht objectief te maken wat er aan de hand is. Het invullen van de vragenlijsten is niet verplicht.</w:t>
      </w:r>
    </w:p>
    <w:p w:rsidR="00BF060E" w:rsidRDefault="00BF060E">
      <w:pPr>
        <w:widowControl/>
        <w:tabs>
          <w:tab w:val="left" w:pos="708"/>
          <w:tab w:val="center" w:pos="4536"/>
          <w:tab w:val="right" w:pos="9072"/>
        </w:tabs>
        <w:ind w:left="715"/>
        <w:rPr>
          <w:rFonts w:ascii="Arial" w:hAnsi="Arial" w:cs="Arial"/>
          <w:b/>
        </w:rPr>
      </w:pPr>
    </w:p>
    <w:p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“tools”, gereedschappen of middelen, niet de enige middelen, en de therapeut sluit geen enkel ander middel uit.</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rsidR="00BF060E" w:rsidRDefault="00BF060E">
      <w:pPr>
        <w:ind w:left="705" w:hanging="705"/>
        <w:rPr>
          <w:rFonts w:ascii="Arial" w:hAnsi="Arial" w:cs="Arial"/>
        </w:rPr>
      </w:pPr>
    </w:p>
    <w:p w:rsidR="001A5088" w:rsidRDefault="001A5088">
      <w:pPr>
        <w:ind w:left="705" w:hanging="705"/>
        <w:rPr>
          <w:rFonts w:ascii="Arial" w:hAnsi="Arial" w:cs="Arial"/>
        </w:rPr>
      </w:pPr>
    </w:p>
    <w:p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w:t>
      </w:r>
      <w:r w:rsidR="00786852">
        <w:rPr>
          <w:rFonts w:ascii="Arial" w:hAnsi="Arial" w:cs="Arial"/>
        </w:rPr>
        <w:t>/Therapie Apeldoorn</w:t>
      </w:r>
      <w:r w:rsidR="00BF060E">
        <w:rPr>
          <w:rFonts w:ascii="Arial" w:hAnsi="Arial" w:cs="Arial"/>
        </w:rPr>
        <w:t>, kan op geen enkele wijze aansprakelijk worden gesteld voor het resultaat van de therapie of de adviezen die hij/zij geeft. De klant is zelf volledig verantwoordelijk voor het wel of niet opvolgen van de adviezen en de beslissingen die hieruit voortvloeien.</w:t>
      </w:r>
    </w:p>
    <w:p w:rsidR="00BF060E" w:rsidRDefault="00BF060E">
      <w:pPr>
        <w:ind w:left="705" w:hanging="705"/>
        <w:rPr>
          <w:rFonts w:ascii="Arial" w:hAnsi="Arial" w:cs="Arial"/>
        </w:rPr>
      </w:pPr>
    </w:p>
    <w:p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rsidR="00BF060E" w:rsidRDefault="00BF060E" w:rsidP="00956668">
      <w:pPr>
        <w:ind w:left="705" w:hanging="705"/>
        <w:rPr>
          <w:rFonts w:ascii="Arial" w:hAnsi="Arial" w:cs="Arial"/>
        </w:rPr>
      </w:pPr>
    </w:p>
    <w:p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omgaat met uw persoonsgegevens. </w:t>
      </w:r>
    </w:p>
    <w:p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Het heeft mijn voorkeur om zo veel mogelijk informatie te delen via whatsapp, messenger, etc,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rsidR="00BF060E" w:rsidRPr="00831121" w:rsidRDefault="00BF060E" w:rsidP="00831121">
      <w:pPr>
        <w:ind w:left="705"/>
        <w:jc w:val="both"/>
        <w:rPr>
          <w:rFonts w:ascii="Arial" w:hAnsi="Arial" w:cs="Arial"/>
        </w:rPr>
      </w:pPr>
      <w:r w:rsidRPr="00831121">
        <w:rPr>
          <w:rFonts w:ascii="Arial" w:hAnsi="Arial" w:cs="Arial"/>
        </w:rPr>
        <w:lastRenderedPageBreak/>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r>
        <w:rPr>
          <w:rFonts w:ascii="Arial" w:hAnsi="Arial" w:cs="Arial"/>
        </w:rPr>
        <w:t>Aldus overeengekomen en ondertekend te …………………... op……………………....20</w:t>
      </w:r>
      <w:r w:rsidR="000D1F2A">
        <w:rPr>
          <w:rFonts w:ascii="Arial" w:hAnsi="Arial" w:cs="Arial"/>
        </w:rPr>
        <w:t>20</w:t>
      </w:r>
      <w:r>
        <w:rPr>
          <w:rFonts w:ascii="Arial" w:hAnsi="Arial" w:cs="Arial"/>
        </w:rPr>
        <w:t>.</w:t>
      </w:r>
    </w:p>
    <w:p w:rsidR="00BF060E" w:rsidRDefault="00BF060E">
      <w:pPr>
        <w:ind w:left="705" w:hanging="705"/>
        <w:jc w:val="both"/>
        <w:rPr>
          <w:rFonts w:ascii="Arial" w:hAnsi="Arial" w:cs="Arial"/>
        </w:rPr>
      </w:pPr>
      <w:r>
        <w:rPr>
          <w:rFonts w:ascii="Arial" w:hAnsi="Arial" w:cs="Arial"/>
        </w:rPr>
        <w:t>Aub handtekening zetten, scannen of een foto van maken, en terug-emailen voor de</w:t>
      </w:r>
    </w:p>
    <w:p w:rsidR="00BF060E" w:rsidRDefault="00BF060E">
      <w:pPr>
        <w:ind w:left="705" w:hanging="705"/>
        <w:jc w:val="both"/>
        <w:rPr>
          <w:rFonts w:ascii="Arial" w:hAnsi="Arial" w:cs="Arial"/>
        </w:rPr>
      </w:pPr>
      <w:r>
        <w:rPr>
          <w:rFonts w:ascii="Arial" w:hAnsi="Arial" w:cs="Arial"/>
        </w:rPr>
        <w:t>afspraak.</w:t>
      </w:r>
    </w:p>
    <w:p w:rsidR="00BF060E" w:rsidRDefault="00BF060E">
      <w:pPr>
        <w:ind w:left="705" w:hanging="705"/>
        <w:jc w:val="both"/>
        <w:rPr>
          <w:rFonts w:ascii="Arial" w:hAnsi="Arial" w:cs="Arial"/>
        </w:rPr>
      </w:pPr>
    </w:p>
    <w:p w:rsidR="00BF060E" w:rsidRDefault="00BF060E">
      <w:pPr>
        <w:rPr>
          <w:rFonts w:ascii="Arial" w:hAnsi="Arial" w:cs="Arial"/>
          <w:b/>
        </w:rPr>
      </w:pPr>
      <w:r>
        <w:rPr>
          <w:rFonts w:ascii="Arial" w:hAnsi="Arial" w:cs="Arial"/>
          <w:b/>
        </w:rPr>
        <w:t xml:space="preserve">Klant: </w:t>
      </w:r>
    </w:p>
    <w:p w:rsidR="00BF060E" w:rsidRDefault="00BF060E">
      <w:pPr>
        <w:rPr>
          <w:rFonts w:ascii="Arial" w:hAnsi="Arial" w:cs="Arial"/>
          <w:b/>
        </w:rPr>
      </w:pPr>
    </w:p>
    <w:p w:rsidR="00BF060E" w:rsidRDefault="00BF060E">
      <w:pPr>
        <w:rPr>
          <w:rFonts w:ascii="Arial" w:hAnsi="Arial" w:cs="Arial"/>
          <w:b/>
        </w:rPr>
      </w:pPr>
      <w:r>
        <w:rPr>
          <w:rFonts w:ascii="Arial" w:hAnsi="Arial" w:cs="Arial"/>
          <w:b/>
        </w:rPr>
        <w:t>Handtekening:</w:t>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t>Therapeut: Ben Meijer</w:t>
      </w:r>
      <w:r>
        <w:rPr>
          <w:rFonts w:ascii="Arial" w:hAnsi="Arial" w:cs="Arial"/>
          <w:b/>
        </w:rPr>
        <w:br/>
        <w:t xml:space="preserve">Handtekening:  </w:t>
      </w:r>
      <w:r w:rsidRPr="007313DA">
        <w:rPr>
          <w:rFonts w:ascii="AR BERKLEY" w:hAnsi="AR BERKLEY" w:cs="Arial"/>
          <w:b/>
          <w:sz w:val="32"/>
          <w:szCs w:val="32"/>
        </w:rPr>
        <w:t>Ben Meijer</w:t>
      </w:r>
    </w:p>
    <w:p w:rsidR="00BF060E" w:rsidRDefault="00BF060E">
      <w:pPr>
        <w:rPr>
          <w:rFonts w:ascii="Arial" w:hAnsi="Arial" w:cs="Arial"/>
          <w:b/>
        </w:rPr>
      </w:pPr>
      <w:r>
        <w:rPr>
          <w:rFonts w:ascii="Arial" w:hAnsi="Arial" w:cs="Arial"/>
          <w:b/>
        </w:rPr>
        <w:t xml:space="preserve">        </w:t>
      </w:r>
      <w:r>
        <w:rPr>
          <w:rFonts w:ascii="Arial" w:hAnsi="Arial" w:cs="Arial"/>
          <w:b/>
        </w:rPr>
        <w:tab/>
        <w:t xml:space="preserve">       </w:t>
      </w: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BF060E" w:rsidRDefault="00BF060E">
      <w:pPr>
        <w:rPr>
          <w:rFonts w:ascii="Arial" w:hAnsi="Arial" w:cs="Arial"/>
          <w:b/>
        </w:rPr>
      </w:pPr>
      <w:r>
        <w:rPr>
          <w:rFonts w:ascii="Arial" w:hAnsi="Arial" w:cs="Arial"/>
          <w:b/>
        </w:rPr>
        <w:t xml:space="preserve">Bijlage: Overeenkomst Omgang Persoonsgegevens                      </w:t>
      </w:r>
    </w:p>
    <w:p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Het Burger Service Nummer (BSN)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leg het Burgerservicenummer wel vast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Reden waarom ik het Burgerservicenummer vastleg is:</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Niet van toepassing.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lastRenderedPageBreak/>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Wkkgz en de beroepscode. </w:t>
            </w:r>
          </w:p>
        </w:tc>
      </w:tr>
      <w:tr w:rsidR="00BF060E" w:rsidRPr="00D22C09"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lastRenderedPageBreak/>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ind w:left="720"/>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Wat doet uw therapeut bij een datalek?</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datalek) een melding moeten doen bij de Autoriteit Persoonsgegevens zodra zij een ernstig datalek hebben. </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datalek ook melden aan de betrokkenen (de mensen van wie de persoonsgegevens zijn gelekt). De therapeut volgt hierin de regelgeving.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after="160" w:line="259" w:lineRule="auto"/>
        <w:rPr>
          <w:rFonts w:ascii="Calibri" w:hAnsi="Calibri"/>
          <w:color w:val="auto"/>
          <w:sz w:val="22"/>
          <w:szCs w:val="22"/>
          <w:lang w:eastAsia="en-US"/>
        </w:rPr>
      </w:pPr>
    </w:p>
    <w:p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C3" w:rsidRDefault="00B374C3">
      <w:r>
        <w:separator/>
      </w:r>
    </w:p>
  </w:endnote>
  <w:endnote w:type="continuationSeparator" w:id="0">
    <w:p w:rsidR="00B374C3" w:rsidRDefault="00B3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altName w:val="Times New Rom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A" w:rsidRDefault="008B5C2A">
    <w:pPr>
      <w:pStyle w:val="Voettekst"/>
      <w:jc w:val="center"/>
    </w:pPr>
    <w:r>
      <w:br/>
    </w:r>
    <w:r>
      <w:br/>
    </w:r>
    <w:sdt>
      <w:sdtPr>
        <w:id w:val="-934590245"/>
        <w:docPartObj>
          <w:docPartGallery w:val="Page Numbers (Bottom of Page)"/>
          <w:docPartUnique/>
        </w:docPartObj>
      </w:sdtPr>
      <w:sdtEndPr/>
      <w:sdtContent>
        <w:r>
          <w:fldChar w:fldCharType="begin"/>
        </w:r>
        <w:r>
          <w:instrText>PAGE   \* MERGEFORMAT</w:instrText>
        </w:r>
        <w:r>
          <w:fldChar w:fldCharType="separate"/>
        </w:r>
        <w:r w:rsidR="000D1F2A">
          <w:rPr>
            <w:noProof/>
          </w:rPr>
          <w:t>1</w:t>
        </w:r>
        <w:r>
          <w:fldChar w:fldCharType="end"/>
        </w:r>
      </w:sdtContent>
    </w:sdt>
  </w:p>
  <w:p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C3" w:rsidRDefault="00B374C3">
      <w:r>
        <w:separator/>
      </w:r>
    </w:p>
  </w:footnote>
  <w:footnote w:type="continuationSeparator" w:id="0">
    <w:p w:rsidR="00B374C3" w:rsidRDefault="00B37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0E" w:rsidRDefault="00A302D9">
    <w:pPr>
      <w:tabs>
        <w:tab w:val="center" w:pos="4819"/>
        <w:tab w:val="right" w:pos="9638"/>
      </w:tabs>
      <w:spacing w:before="1134"/>
    </w:pPr>
    <w:r>
      <w:rPr>
        <w:noProof/>
      </w:rPr>
      <w:drawing>
        <wp:inline distT="0" distB="0" distL="0" distR="0" wp14:anchorId="7EDFFFD0" wp14:editId="7265D7C1">
          <wp:extent cx="6102350" cy="14839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ISATIE-THERAPIE.JPG"/>
                  <pic:cNvPicPr/>
                </pic:nvPicPr>
                <pic:blipFill>
                  <a:blip r:embed="rId1">
                    <a:extLst>
                      <a:ext uri="{28A0092B-C50C-407E-A947-70E740481C1C}">
                        <a14:useLocalDpi xmlns:a14="http://schemas.microsoft.com/office/drawing/2010/main" val="0"/>
                      </a:ext>
                    </a:extLst>
                  </a:blip>
                  <a:stretch>
                    <a:fillRect/>
                  </a:stretch>
                </pic:blipFill>
                <pic:spPr>
                  <a:xfrm>
                    <a:off x="0" y="0"/>
                    <a:ext cx="6102350" cy="1483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E3"/>
    <w:rsid w:val="000238BE"/>
    <w:rsid w:val="000436DD"/>
    <w:rsid w:val="00057C01"/>
    <w:rsid w:val="000968EC"/>
    <w:rsid w:val="000D1F2A"/>
    <w:rsid w:val="001174EC"/>
    <w:rsid w:val="00120C8F"/>
    <w:rsid w:val="001409AF"/>
    <w:rsid w:val="00146064"/>
    <w:rsid w:val="001A5088"/>
    <w:rsid w:val="001A5328"/>
    <w:rsid w:val="001A5ECD"/>
    <w:rsid w:val="001B1488"/>
    <w:rsid w:val="0020349C"/>
    <w:rsid w:val="002137D0"/>
    <w:rsid w:val="00293969"/>
    <w:rsid w:val="002A3CDD"/>
    <w:rsid w:val="002C2BF4"/>
    <w:rsid w:val="0032444A"/>
    <w:rsid w:val="003B01B0"/>
    <w:rsid w:val="004047CE"/>
    <w:rsid w:val="00532999"/>
    <w:rsid w:val="005B584C"/>
    <w:rsid w:val="005E5554"/>
    <w:rsid w:val="006878E5"/>
    <w:rsid w:val="00704644"/>
    <w:rsid w:val="007313DA"/>
    <w:rsid w:val="00751F93"/>
    <w:rsid w:val="00772B11"/>
    <w:rsid w:val="00775557"/>
    <w:rsid w:val="00784B33"/>
    <w:rsid w:val="00786852"/>
    <w:rsid w:val="007D4F67"/>
    <w:rsid w:val="00822CA4"/>
    <w:rsid w:val="00831121"/>
    <w:rsid w:val="00854C17"/>
    <w:rsid w:val="00872861"/>
    <w:rsid w:val="008B05AD"/>
    <w:rsid w:val="008B441F"/>
    <w:rsid w:val="008B5C2A"/>
    <w:rsid w:val="008C5351"/>
    <w:rsid w:val="008E6267"/>
    <w:rsid w:val="00914073"/>
    <w:rsid w:val="00924F97"/>
    <w:rsid w:val="00956668"/>
    <w:rsid w:val="00A302D9"/>
    <w:rsid w:val="00B374C3"/>
    <w:rsid w:val="00B4464A"/>
    <w:rsid w:val="00B52321"/>
    <w:rsid w:val="00B57D20"/>
    <w:rsid w:val="00BF060E"/>
    <w:rsid w:val="00C04E8C"/>
    <w:rsid w:val="00C243AD"/>
    <w:rsid w:val="00C31358"/>
    <w:rsid w:val="00CC063D"/>
    <w:rsid w:val="00CD171A"/>
    <w:rsid w:val="00CF2CFC"/>
    <w:rsid w:val="00D22C09"/>
    <w:rsid w:val="00D6103D"/>
    <w:rsid w:val="00DE319A"/>
    <w:rsid w:val="00DE5244"/>
    <w:rsid w:val="00DF3FF8"/>
    <w:rsid w:val="00E22B50"/>
    <w:rsid w:val="00E41AE6"/>
    <w:rsid w:val="00E646E3"/>
    <w:rsid w:val="00EC4267"/>
    <w:rsid w:val="00ED5888"/>
    <w:rsid w:val="00F3708B"/>
    <w:rsid w:val="00F7220C"/>
    <w:rsid w:val="00F75C66"/>
    <w:rsid w:val="00F974DC"/>
    <w:rsid w:val="00FB5E8B"/>
    <w:rsid w:val="00FD2480"/>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53FFD"/>
  <w15:docId w15:val="{931AE0C9-8EAA-40CD-8A21-4795D7D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D4A"/>
    <w:rPr>
      <w:rFonts w:asciiTheme="majorHAnsi" w:eastAsiaTheme="majorEastAsia" w:hAnsiTheme="majorHAnsi" w:cstheme="majorBidi"/>
      <w:b/>
      <w:bCs/>
      <w:color w:val="000000"/>
      <w:kern w:val="32"/>
      <w:sz w:val="32"/>
      <w:szCs w:val="32"/>
    </w:rPr>
  </w:style>
  <w:style w:type="character" w:customStyle="1" w:styleId="Kop2Char">
    <w:name w:val="Kop 2 Char"/>
    <w:basedOn w:val="Standaardalinea-lettertype"/>
    <w:link w:val="Kop2"/>
    <w:uiPriority w:val="9"/>
    <w:semiHidden/>
    <w:rsid w:val="004D1D4A"/>
    <w:rPr>
      <w:rFonts w:asciiTheme="majorHAnsi" w:eastAsiaTheme="majorEastAsia" w:hAnsiTheme="majorHAnsi" w:cstheme="majorBidi"/>
      <w:b/>
      <w:bCs/>
      <w:i/>
      <w:iCs/>
      <w:color w:val="000000"/>
      <w:sz w:val="28"/>
      <w:szCs w:val="28"/>
    </w:rPr>
  </w:style>
  <w:style w:type="character" w:customStyle="1" w:styleId="Kop3Char">
    <w:name w:val="Kop 3 Char"/>
    <w:basedOn w:val="Standaardalinea-lettertype"/>
    <w:link w:val="Kop3"/>
    <w:uiPriority w:val="9"/>
    <w:semiHidden/>
    <w:rsid w:val="004D1D4A"/>
    <w:rPr>
      <w:rFonts w:asciiTheme="majorHAnsi" w:eastAsiaTheme="majorEastAsia" w:hAnsiTheme="majorHAnsi" w:cstheme="majorBidi"/>
      <w:b/>
      <w:bCs/>
      <w:color w:val="000000"/>
      <w:sz w:val="26"/>
      <w:szCs w:val="26"/>
    </w:rPr>
  </w:style>
  <w:style w:type="character" w:customStyle="1" w:styleId="Kop4Char">
    <w:name w:val="Kop 4 Char"/>
    <w:basedOn w:val="Standaardalinea-lettertype"/>
    <w:link w:val="Kop4"/>
    <w:uiPriority w:val="9"/>
    <w:semiHidden/>
    <w:rsid w:val="004D1D4A"/>
    <w:rPr>
      <w:rFonts w:asciiTheme="minorHAnsi" w:eastAsiaTheme="minorEastAsia" w:hAnsiTheme="minorHAnsi" w:cstheme="minorBidi"/>
      <w:b/>
      <w:bCs/>
      <w:color w:val="000000"/>
      <w:sz w:val="28"/>
      <w:szCs w:val="28"/>
    </w:rPr>
  </w:style>
  <w:style w:type="character" w:customStyle="1" w:styleId="Kop5Char">
    <w:name w:val="Kop 5 Char"/>
    <w:basedOn w:val="Standaardalinea-lettertype"/>
    <w:link w:val="Kop5"/>
    <w:uiPriority w:val="9"/>
    <w:semiHidden/>
    <w:rsid w:val="004D1D4A"/>
    <w:rPr>
      <w:rFonts w:asciiTheme="minorHAnsi" w:eastAsiaTheme="minorEastAsia" w:hAnsiTheme="minorHAnsi" w:cstheme="minorBidi"/>
      <w:b/>
      <w:bCs/>
      <w:i/>
      <w:iCs/>
      <w:color w:val="000000"/>
      <w:sz w:val="26"/>
      <w:szCs w:val="26"/>
    </w:rPr>
  </w:style>
  <w:style w:type="character" w:customStyle="1" w:styleId="Kop6Char">
    <w:name w:val="Kop 6 Char"/>
    <w:basedOn w:val="Standaardalinea-lettertype"/>
    <w:link w:val="Kop6"/>
    <w:uiPriority w:val="9"/>
    <w:semiHidden/>
    <w:rsid w:val="004D1D4A"/>
    <w:rPr>
      <w:rFonts w:asciiTheme="minorHAnsi" w:eastAsiaTheme="minorEastAsia" w:hAnsiTheme="minorHAnsi" w:cstheme="minorBidi"/>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basedOn w:val="Standaardalinea-lettertype"/>
    <w:link w:val="Titel"/>
    <w:uiPriority w:val="10"/>
    <w:rsid w:val="004D1D4A"/>
    <w:rPr>
      <w:rFonts w:asciiTheme="majorHAnsi" w:eastAsiaTheme="majorEastAsia" w:hAnsiTheme="majorHAnsi" w:cstheme="majorBidi"/>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basedOn w:val="Standaardalinea-lettertype"/>
    <w:link w:val="Ondertitel"/>
    <w:uiPriority w:val="11"/>
    <w:rsid w:val="004D1D4A"/>
    <w:rPr>
      <w:rFonts w:asciiTheme="majorHAnsi" w:eastAsiaTheme="majorEastAsia" w:hAnsiTheme="majorHAnsi" w:cstheme="majorBidi"/>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basedOn w:val="Standaardalinea-lettertype"/>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basedOn w:val="Standaardalinea-lettertype"/>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basedOn w:val="Standaardalinea-lettertype"/>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2916</Words>
  <Characters>16041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Gebruiker</cp:lastModifiedBy>
  <cp:revision>2</cp:revision>
  <cp:lastPrinted>2019-03-10T15:52:00Z</cp:lastPrinted>
  <dcterms:created xsi:type="dcterms:W3CDTF">2020-03-31T12:04:00Z</dcterms:created>
  <dcterms:modified xsi:type="dcterms:W3CDTF">2020-03-31T12:04:00Z</dcterms:modified>
</cp:coreProperties>
</file>